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017" w14:textId="77777777" w:rsidR="006E745F" w:rsidRDefault="00A0640C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9050" distB="19050" distL="19050" distR="19050" wp14:anchorId="49FC4409" wp14:editId="6DCAF21F">
            <wp:extent cx="5367528" cy="14790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528" cy="1479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DE38B" w14:textId="77777777" w:rsidR="006E745F" w:rsidRDefault="006E745F">
      <w:pPr>
        <w:widowControl w:val="0"/>
        <w:spacing w:line="240" w:lineRule="auto"/>
        <w:jc w:val="center"/>
        <w:rPr>
          <w:sz w:val="26"/>
          <w:szCs w:val="26"/>
        </w:rPr>
      </w:pPr>
    </w:p>
    <w:p w14:paraId="1CEF2663" w14:textId="77777777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Blue thunder Boosters </w:t>
      </w:r>
    </w:p>
    <w:p w14:paraId="1DA0641B" w14:textId="49B7309D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Minutes from </w:t>
      </w:r>
      <w:r w:rsidR="00122C1F">
        <w:rPr>
          <w:b/>
          <w:sz w:val="26"/>
          <w:szCs w:val="26"/>
        </w:rPr>
        <w:t>April 24, 2023</w:t>
      </w:r>
    </w:p>
    <w:p w14:paraId="2D2D25DE" w14:textId="6253B042" w:rsidR="006E745F" w:rsidRDefault="00122C1F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BNHS Library</w:t>
      </w:r>
    </w:p>
    <w:p w14:paraId="3812891F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3A232B13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7238564F" w14:textId="2008F2A5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Called to Order:  </w:t>
      </w:r>
      <w:r>
        <w:rPr>
          <w:sz w:val="26"/>
          <w:szCs w:val="26"/>
        </w:rPr>
        <w:t>6:</w:t>
      </w:r>
      <w:r w:rsidR="005D7560">
        <w:rPr>
          <w:sz w:val="26"/>
          <w:szCs w:val="26"/>
        </w:rPr>
        <w:t>0</w:t>
      </w:r>
      <w:r w:rsidR="0014505F">
        <w:rPr>
          <w:sz w:val="26"/>
          <w:szCs w:val="26"/>
        </w:rPr>
        <w:t>4</w:t>
      </w:r>
      <w:r>
        <w:rPr>
          <w:sz w:val="26"/>
          <w:szCs w:val="26"/>
        </w:rPr>
        <w:t xml:space="preserve"> P.M. </w:t>
      </w:r>
      <w:r w:rsidR="0006597F">
        <w:rPr>
          <w:sz w:val="26"/>
          <w:szCs w:val="26"/>
        </w:rPr>
        <w:t xml:space="preserve">– </w:t>
      </w:r>
    </w:p>
    <w:p w14:paraId="76540FCE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21EF40A1" w14:textId="6BD99080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Attendees:  </w:t>
      </w:r>
      <w:r>
        <w:rPr>
          <w:sz w:val="26"/>
          <w:szCs w:val="26"/>
        </w:rPr>
        <w:t xml:space="preserve">Ed Powers, </w:t>
      </w:r>
      <w:r w:rsidR="00F06C10">
        <w:rPr>
          <w:sz w:val="26"/>
          <w:szCs w:val="26"/>
        </w:rPr>
        <w:t>Alicia Perez,</w:t>
      </w:r>
      <w:r w:rsidR="0014505F">
        <w:rPr>
          <w:sz w:val="26"/>
          <w:szCs w:val="26"/>
        </w:rPr>
        <w:t xml:space="preserve"> Sandy Cordray, </w:t>
      </w:r>
      <w:r>
        <w:rPr>
          <w:sz w:val="26"/>
          <w:szCs w:val="26"/>
        </w:rPr>
        <w:t>Jody Flynn,</w:t>
      </w:r>
      <w:r w:rsidR="005D7560">
        <w:rPr>
          <w:sz w:val="26"/>
          <w:szCs w:val="26"/>
        </w:rPr>
        <w:t xml:space="preserve"> </w:t>
      </w:r>
      <w:r w:rsidR="0014505F">
        <w:rPr>
          <w:sz w:val="26"/>
          <w:szCs w:val="26"/>
        </w:rPr>
        <w:t>Holly Brown</w:t>
      </w:r>
      <w:r w:rsidR="005D7560">
        <w:rPr>
          <w:sz w:val="26"/>
          <w:szCs w:val="26"/>
        </w:rPr>
        <w:t xml:space="preserve">, Cindy </w:t>
      </w:r>
      <w:r w:rsidR="0014505F">
        <w:rPr>
          <w:sz w:val="26"/>
          <w:szCs w:val="26"/>
        </w:rPr>
        <w:t>Dimke</w:t>
      </w:r>
      <w:r w:rsidR="005D7560">
        <w:rPr>
          <w:sz w:val="26"/>
          <w:szCs w:val="26"/>
        </w:rPr>
        <w:t>, Corrine Boatman</w:t>
      </w:r>
      <w:r w:rsidR="0014505F">
        <w:rPr>
          <w:sz w:val="26"/>
          <w:szCs w:val="26"/>
        </w:rPr>
        <w:t xml:space="preserve">, Jim </w:t>
      </w:r>
      <w:proofErr w:type="spellStart"/>
      <w:r w:rsidR="0014505F">
        <w:rPr>
          <w:sz w:val="26"/>
          <w:szCs w:val="26"/>
        </w:rPr>
        <w:t>Freisma</w:t>
      </w:r>
      <w:proofErr w:type="spellEnd"/>
      <w:r w:rsidR="0014505F">
        <w:rPr>
          <w:sz w:val="26"/>
          <w:szCs w:val="26"/>
        </w:rPr>
        <w:t xml:space="preserve">, Tim Beccastro, Kristin </w:t>
      </w:r>
      <w:proofErr w:type="spellStart"/>
      <w:r w:rsidR="0014505F">
        <w:rPr>
          <w:sz w:val="26"/>
          <w:szCs w:val="26"/>
        </w:rPr>
        <w:t>Lindvall</w:t>
      </w:r>
      <w:proofErr w:type="spellEnd"/>
      <w:r w:rsidR="0014505F">
        <w:rPr>
          <w:sz w:val="26"/>
          <w:szCs w:val="26"/>
        </w:rPr>
        <w:t xml:space="preserve">, Theresa </w:t>
      </w:r>
      <w:proofErr w:type="spellStart"/>
      <w:r w:rsidR="0014505F">
        <w:rPr>
          <w:sz w:val="26"/>
          <w:szCs w:val="26"/>
        </w:rPr>
        <w:t>Lozdowski</w:t>
      </w:r>
      <w:proofErr w:type="spellEnd"/>
      <w:r w:rsidR="0014505F">
        <w:rPr>
          <w:sz w:val="26"/>
          <w:szCs w:val="26"/>
        </w:rPr>
        <w:t xml:space="preserve">, Karen Hayes, Corine </w:t>
      </w:r>
      <w:proofErr w:type="spellStart"/>
      <w:r w:rsidR="0014505F">
        <w:rPr>
          <w:sz w:val="26"/>
          <w:szCs w:val="26"/>
        </w:rPr>
        <w:t>Werhle</w:t>
      </w:r>
      <w:proofErr w:type="spellEnd"/>
      <w:r w:rsidR="0014505F">
        <w:rPr>
          <w:sz w:val="26"/>
          <w:szCs w:val="26"/>
        </w:rPr>
        <w:t>, and Jackie Powers</w:t>
      </w:r>
    </w:p>
    <w:p w14:paraId="59C4BB47" w14:textId="77777777" w:rsidR="00F06C10" w:rsidRDefault="00F06C10">
      <w:pPr>
        <w:widowControl w:val="0"/>
        <w:spacing w:line="240" w:lineRule="auto"/>
        <w:rPr>
          <w:sz w:val="26"/>
          <w:szCs w:val="26"/>
        </w:rPr>
      </w:pPr>
    </w:p>
    <w:p w14:paraId="535254DE" w14:textId="3E665DD0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Secretary’s Minutes:  </w:t>
      </w:r>
      <w:r>
        <w:rPr>
          <w:sz w:val="26"/>
          <w:szCs w:val="26"/>
        </w:rPr>
        <w:t xml:space="preserve">Secretary’s minutes </w:t>
      </w:r>
      <w:r w:rsidR="0014505F">
        <w:rPr>
          <w:sz w:val="26"/>
          <w:szCs w:val="26"/>
        </w:rPr>
        <w:t>for February we</w:t>
      </w:r>
      <w:r w:rsidR="002007C2">
        <w:rPr>
          <w:sz w:val="26"/>
          <w:szCs w:val="26"/>
        </w:rPr>
        <w:t>re</w:t>
      </w:r>
      <w:r w:rsidR="0014505F">
        <w:rPr>
          <w:sz w:val="26"/>
          <w:szCs w:val="26"/>
        </w:rPr>
        <w:t xml:space="preserve"> discussed</w:t>
      </w:r>
      <w:r>
        <w:rPr>
          <w:sz w:val="26"/>
          <w:szCs w:val="26"/>
        </w:rPr>
        <w:t xml:space="preserve">. A motion was made </w:t>
      </w:r>
      <w:r w:rsidR="002007C2">
        <w:rPr>
          <w:sz w:val="26"/>
          <w:szCs w:val="26"/>
        </w:rPr>
        <w:t xml:space="preserve">by </w:t>
      </w:r>
      <w:r w:rsidR="0014505F">
        <w:rPr>
          <w:sz w:val="26"/>
          <w:szCs w:val="26"/>
        </w:rPr>
        <w:t xml:space="preserve">Alicia </w:t>
      </w:r>
      <w:r>
        <w:rPr>
          <w:sz w:val="26"/>
          <w:szCs w:val="26"/>
        </w:rPr>
        <w:t xml:space="preserve">to approve the Secretary's Minutes and seconded by </w:t>
      </w:r>
      <w:r w:rsidR="0014505F">
        <w:rPr>
          <w:sz w:val="26"/>
          <w:szCs w:val="26"/>
        </w:rPr>
        <w:t>Corrine</w:t>
      </w:r>
      <w:r>
        <w:rPr>
          <w:sz w:val="26"/>
          <w:szCs w:val="26"/>
        </w:rPr>
        <w:t xml:space="preserve">. All </w:t>
      </w:r>
      <w:r w:rsidR="00F06C10">
        <w:rPr>
          <w:sz w:val="26"/>
          <w:szCs w:val="26"/>
        </w:rPr>
        <w:t>a</w:t>
      </w:r>
      <w:r>
        <w:rPr>
          <w:sz w:val="26"/>
          <w:szCs w:val="26"/>
        </w:rPr>
        <w:t xml:space="preserve">pproved. </w:t>
      </w:r>
    </w:p>
    <w:p w14:paraId="188EB286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35638B68" w14:textId="7B421C77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Treasurer’s Report:  </w:t>
      </w:r>
      <w:r w:rsidR="002007C2" w:rsidRPr="002007C2">
        <w:rPr>
          <w:bCs/>
          <w:sz w:val="26"/>
          <w:szCs w:val="26"/>
        </w:rPr>
        <w:t>Cindy</w:t>
      </w:r>
      <w:r w:rsidR="002007C2">
        <w:rPr>
          <w:bCs/>
          <w:sz w:val="26"/>
          <w:szCs w:val="26"/>
        </w:rPr>
        <w:t xml:space="preserve"> made a</w:t>
      </w:r>
      <w:r>
        <w:rPr>
          <w:sz w:val="26"/>
          <w:szCs w:val="26"/>
        </w:rPr>
        <w:t xml:space="preserve"> motion to approve the Treasurer’s Report </w:t>
      </w:r>
      <w:r w:rsidR="00BE4005">
        <w:rPr>
          <w:sz w:val="26"/>
          <w:szCs w:val="26"/>
        </w:rPr>
        <w:t>as presented</w:t>
      </w:r>
      <w:r w:rsidR="002007C2">
        <w:rPr>
          <w:sz w:val="26"/>
          <w:szCs w:val="26"/>
        </w:rPr>
        <w:t>,</w:t>
      </w:r>
      <w:r w:rsidR="00BE4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seconded by </w:t>
      </w:r>
      <w:r w:rsidR="0014505F">
        <w:rPr>
          <w:sz w:val="26"/>
          <w:szCs w:val="26"/>
        </w:rPr>
        <w:t>Alicia</w:t>
      </w:r>
      <w:r>
        <w:rPr>
          <w:sz w:val="26"/>
          <w:szCs w:val="26"/>
        </w:rPr>
        <w:t xml:space="preserve">.   All approved. </w:t>
      </w:r>
    </w:p>
    <w:p w14:paraId="46E7EE9F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5A615102" w14:textId="5798BFA6" w:rsidR="00ED3ABD" w:rsidRPr="00BF2982" w:rsidRDefault="00A0640C" w:rsidP="00ED3ABD">
      <w:pPr>
        <w:widowControl w:val="0"/>
        <w:spacing w:line="240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>AD Report:</w:t>
      </w:r>
      <w:r w:rsidR="009F41D9">
        <w:rPr>
          <w:b/>
          <w:sz w:val="26"/>
          <w:szCs w:val="26"/>
        </w:rPr>
        <w:t xml:space="preserve">  </w:t>
      </w:r>
      <w:r w:rsidR="009F41D9" w:rsidRPr="009F41D9">
        <w:rPr>
          <w:bCs/>
          <w:sz w:val="26"/>
          <w:szCs w:val="26"/>
        </w:rPr>
        <w:t>Happy to get some games played</w:t>
      </w:r>
      <w:r w:rsidR="009F41D9">
        <w:rPr>
          <w:bCs/>
          <w:sz w:val="26"/>
          <w:szCs w:val="26"/>
        </w:rPr>
        <w:t xml:space="preserve">. </w:t>
      </w:r>
      <w:r w:rsidR="002007C2">
        <w:rPr>
          <w:bCs/>
          <w:sz w:val="26"/>
          <w:szCs w:val="26"/>
        </w:rPr>
        <w:t>Jody gave an overview of all the spring sports and informed the Boosters that the District is considering</w:t>
      </w:r>
      <w:r w:rsidR="00D138FB">
        <w:rPr>
          <w:bCs/>
          <w:sz w:val="26"/>
          <w:szCs w:val="26"/>
        </w:rPr>
        <w:t xml:space="preserve"> </w:t>
      </w:r>
      <w:proofErr w:type="gramStart"/>
      <w:r w:rsidR="00D138FB">
        <w:rPr>
          <w:bCs/>
          <w:sz w:val="26"/>
          <w:szCs w:val="26"/>
        </w:rPr>
        <w:t>that</w:t>
      </w:r>
      <w:r w:rsidR="002007C2">
        <w:rPr>
          <w:bCs/>
          <w:sz w:val="26"/>
          <w:szCs w:val="26"/>
        </w:rPr>
        <w:t xml:space="preserve">  </w:t>
      </w:r>
      <w:r w:rsidR="00D138FB">
        <w:rPr>
          <w:bCs/>
          <w:sz w:val="26"/>
          <w:szCs w:val="26"/>
        </w:rPr>
        <w:t>Belvidere</w:t>
      </w:r>
      <w:proofErr w:type="gramEnd"/>
      <w:r w:rsidR="002007C2">
        <w:rPr>
          <w:bCs/>
          <w:sz w:val="26"/>
          <w:szCs w:val="26"/>
        </w:rPr>
        <w:t xml:space="preserve"> have their own Boys Volleyball program.</w:t>
      </w:r>
    </w:p>
    <w:p w14:paraId="4ABA1B6F" w14:textId="1ECA5E86" w:rsidR="006E745F" w:rsidRDefault="00AA3D0D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.  </w:t>
      </w:r>
      <w:r w:rsidR="00A0640C">
        <w:rPr>
          <w:sz w:val="26"/>
          <w:szCs w:val="26"/>
        </w:rPr>
        <w:t xml:space="preserve">  </w:t>
      </w:r>
    </w:p>
    <w:p w14:paraId="0C2E1CB6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Committee Reports: </w:t>
      </w:r>
    </w:p>
    <w:p w14:paraId="60101781" w14:textId="77777777" w:rsidR="006E745F" w:rsidRDefault="006E745F">
      <w:pPr>
        <w:widowControl w:val="0"/>
        <w:spacing w:line="240" w:lineRule="auto"/>
        <w:rPr>
          <w:b/>
          <w:sz w:val="26"/>
          <w:szCs w:val="26"/>
        </w:rPr>
      </w:pPr>
    </w:p>
    <w:p w14:paraId="70AD1733" w14:textId="4F790949" w:rsidR="006E745F" w:rsidRDefault="00A0640C" w:rsidP="00947158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Membership:  </w:t>
      </w:r>
      <w:r w:rsidR="0014505F">
        <w:rPr>
          <w:bCs/>
          <w:sz w:val="26"/>
          <w:szCs w:val="26"/>
        </w:rPr>
        <w:t>1 new annual membership – Beccastro Famil</w:t>
      </w:r>
      <w:r w:rsidR="00B4069C">
        <w:rPr>
          <w:bCs/>
          <w:sz w:val="26"/>
          <w:szCs w:val="26"/>
        </w:rPr>
        <w:t>y</w:t>
      </w:r>
    </w:p>
    <w:p w14:paraId="17594810" w14:textId="77777777" w:rsidR="00947158" w:rsidRDefault="00947158" w:rsidP="00947158">
      <w:pPr>
        <w:widowControl w:val="0"/>
        <w:spacing w:line="240" w:lineRule="auto"/>
        <w:rPr>
          <w:sz w:val="26"/>
          <w:szCs w:val="26"/>
        </w:rPr>
      </w:pPr>
    </w:p>
    <w:p w14:paraId="3B5FED13" w14:textId="206B4FFC" w:rsidR="006E745F" w:rsidRPr="00B4069C" w:rsidRDefault="00A0640C" w:rsidP="00ED3ABD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Scholarship:  </w:t>
      </w:r>
      <w:r w:rsidR="00B4069C">
        <w:rPr>
          <w:bCs/>
          <w:sz w:val="26"/>
          <w:szCs w:val="26"/>
        </w:rPr>
        <w:t xml:space="preserve">All scholarships into the district.  There were seven applicants and all applications that were received from the </w:t>
      </w:r>
      <w:proofErr w:type="gramStart"/>
      <w:r w:rsidR="00B4069C">
        <w:rPr>
          <w:bCs/>
          <w:sz w:val="26"/>
          <w:szCs w:val="26"/>
        </w:rPr>
        <w:t>District</w:t>
      </w:r>
      <w:proofErr w:type="gramEnd"/>
      <w:r w:rsidR="00B4069C">
        <w:rPr>
          <w:bCs/>
          <w:sz w:val="26"/>
          <w:szCs w:val="26"/>
        </w:rPr>
        <w:t xml:space="preserve"> were awarded a scholarship.</w:t>
      </w:r>
    </w:p>
    <w:p w14:paraId="6A16BAF5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2A9F78E5" w14:textId="12E45A2B" w:rsidR="006E745F" w:rsidRDefault="00A0640C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Merchandise:  </w:t>
      </w:r>
      <w:r>
        <w:rPr>
          <w:sz w:val="26"/>
          <w:szCs w:val="26"/>
        </w:rPr>
        <w:t xml:space="preserve">Alicia </w:t>
      </w:r>
      <w:r w:rsidR="00947158">
        <w:rPr>
          <w:sz w:val="26"/>
          <w:szCs w:val="26"/>
        </w:rPr>
        <w:t xml:space="preserve">reported that she </w:t>
      </w:r>
      <w:r w:rsidR="00B4069C">
        <w:rPr>
          <w:sz w:val="26"/>
          <w:szCs w:val="26"/>
        </w:rPr>
        <w:t xml:space="preserve">will </w:t>
      </w:r>
      <w:proofErr w:type="gramStart"/>
      <w:r w:rsidR="00B4069C">
        <w:rPr>
          <w:sz w:val="26"/>
          <w:szCs w:val="26"/>
        </w:rPr>
        <w:t>look into</w:t>
      </w:r>
      <w:proofErr w:type="gramEnd"/>
      <w:r w:rsidR="00B4069C">
        <w:rPr>
          <w:sz w:val="26"/>
          <w:szCs w:val="26"/>
        </w:rPr>
        <w:t xml:space="preserve"> the</w:t>
      </w:r>
      <w:r w:rsidR="00553BED">
        <w:rPr>
          <w:sz w:val="26"/>
          <w:szCs w:val="26"/>
        </w:rPr>
        <w:t xml:space="preserve"> Fair shirt</w:t>
      </w:r>
      <w:r w:rsidR="00B4069C">
        <w:rPr>
          <w:sz w:val="26"/>
          <w:szCs w:val="26"/>
        </w:rPr>
        <w:t xml:space="preserve"> Art contest for status</w:t>
      </w:r>
      <w:r w:rsidR="00553BED">
        <w:rPr>
          <w:sz w:val="26"/>
          <w:szCs w:val="26"/>
        </w:rPr>
        <w:t>.</w:t>
      </w:r>
      <w:r w:rsidR="00B4069C">
        <w:rPr>
          <w:sz w:val="26"/>
          <w:szCs w:val="26"/>
        </w:rPr>
        <w:t xml:space="preserve"> </w:t>
      </w:r>
      <w:r w:rsidR="00553BED">
        <w:rPr>
          <w:sz w:val="26"/>
          <w:szCs w:val="26"/>
        </w:rPr>
        <w:t>There is some dry rot under the shelving</w:t>
      </w:r>
      <w:r w:rsidR="002007C2">
        <w:rPr>
          <w:sz w:val="26"/>
          <w:szCs w:val="26"/>
        </w:rPr>
        <w:t xml:space="preserve"> in the trailer</w:t>
      </w:r>
      <w:r w:rsidR="00553BED">
        <w:rPr>
          <w:sz w:val="26"/>
          <w:szCs w:val="26"/>
        </w:rPr>
        <w:t xml:space="preserve"> that will have to be addressed.  </w:t>
      </w:r>
      <w:proofErr w:type="gramStart"/>
      <w:r w:rsidR="00553BED">
        <w:rPr>
          <w:sz w:val="26"/>
          <w:szCs w:val="26"/>
        </w:rPr>
        <w:t>Trailer</w:t>
      </w:r>
      <w:proofErr w:type="gramEnd"/>
      <w:r w:rsidR="00553BED">
        <w:rPr>
          <w:sz w:val="26"/>
          <w:szCs w:val="26"/>
        </w:rPr>
        <w:t xml:space="preserve"> is empty and ready for transport.</w:t>
      </w:r>
    </w:p>
    <w:p w14:paraId="0E2DEE48" w14:textId="77777777" w:rsidR="00553BED" w:rsidRDefault="00553BED">
      <w:pPr>
        <w:widowControl w:val="0"/>
        <w:spacing w:line="240" w:lineRule="auto"/>
        <w:ind w:left="720"/>
        <w:rPr>
          <w:sz w:val="26"/>
          <w:szCs w:val="26"/>
        </w:rPr>
      </w:pPr>
    </w:p>
    <w:p w14:paraId="1D252B34" w14:textId="0BBA1F59" w:rsidR="006E745F" w:rsidRPr="00B4069C" w:rsidRDefault="00A0640C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Concessions:  </w:t>
      </w:r>
      <w:r w:rsidR="00B4069C" w:rsidRPr="00B4069C">
        <w:rPr>
          <w:bCs/>
          <w:sz w:val="26"/>
          <w:szCs w:val="26"/>
        </w:rPr>
        <w:t>No Report</w:t>
      </w:r>
      <w:r w:rsidR="00B4069C">
        <w:rPr>
          <w:bCs/>
          <w:sz w:val="26"/>
          <w:szCs w:val="26"/>
        </w:rPr>
        <w:t>.</w:t>
      </w:r>
    </w:p>
    <w:p w14:paraId="25D93AD1" w14:textId="77777777" w:rsidR="0006597F" w:rsidRDefault="0006597F" w:rsidP="00841F6A">
      <w:pPr>
        <w:widowControl w:val="0"/>
        <w:spacing w:line="240" w:lineRule="auto"/>
        <w:ind w:left="720"/>
        <w:rPr>
          <w:b/>
          <w:sz w:val="26"/>
          <w:szCs w:val="26"/>
        </w:rPr>
      </w:pPr>
    </w:p>
    <w:p w14:paraId="356658BF" w14:textId="7E51635C" w:rsidR="006E745F" w:rsidRDefault="00A0640C" w:rsidP="00841F6A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>IT/</w:t>
      </w:r>
      <w:proofErr w:type="gramStart"/>
      <w:r>
        <w:rPr>
          <w:b/>
          <w:sz w:val="26"/>
          <w:szCs w:val="26"/>
        </w:rPr>
        <w:t>Social Media</w:t>
      </w:r>
      <w:proofErr w:type="gramEnd"/>
      <w:r>
        <w:rPr>
          <w:b/>
          <w:sz w:val="26"/>
          <w:szCs w:val="26"/>
        </w:rPr>
        <w:t xml:space="preserve">:  </w:t>
      </w:r>
      <w:r w:rsidR="00B4069C">
        <w:rPr>
          <w:sz w:val="26"/>
          <w:szCs w:val="26"/>
        </w:rPr>
        <w:t>Nothing new to report.</w:t>
      </w:r>
    </w:p>
    <w:p w14:paraId="435760E5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54EC3879" w14:textId="77777777" w:rsidR="009F41D9" w:rsidRDefault="009F41D9">
      <w:pPr>
        <w:widowControl w:val="0"/>
        <w:spacing w:line="240" w:lineRule="auto"/>
        <w:rPr>
          <w:b/>
          <w:sz w:val="26"/>
          <w:szCs w:val="26"/>
        </w:rPr>
      </w:pPr>
    </w:p>
    <w:p w14:paraId="6961E313" w14:textId="77777777" w:rsidR="009F41D9" w:rsidRDefault="009F41D9">
      <w:pPr>
        <w:widowControl w:val="0"/>
        <w:spacing w:line="240" w:lineRule="auto"/>
        <w:rPr>
          <w:b/>
          <w:sz w:val="26"/>
          <w:szCs w:val="26"/>
        </w:rPr>
      </w:pPr>
    </w:p>
    <w:p w14:paraId="287B18FE" w14:textId="77777777" w:rsidR="009F41D9" w:rsidRDefault="009F41D9">
      <w:pPr>
        <w:widowControl w:val="0"/>
        <w:spacing w:line="240" w:lineRule="auto"/>
        <w:rPr>
          <w:b/>
          <w:sz w:val="26"/>
          <w:szCs w:val="26"/>
        </w:rPr>
      </w:pPr>
    </w:p>
    <w:p w14:paraId="0A2D1872" w14:textId="6B51496F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Fundraising/Social Activities:  </w:t>
      </w:r>
    </w:p>
    <w:p w14:paraId="7F0F8C6D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FA0C70C" w14:textId="3706C715" w:rsidR="006E745F" w:rsidRDefault="00A0640C" w:rsidP="00B6163D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Blue Thunder Open </w:t>
      </w:r>
      <w:r w:rsidR="00175C71">
        <w:rPr>
          <w:sz w:val="26"/>
          <w:szCs w:val="26"/>
        </w:rPr>
        <w:t>–</w:t>
      </w:r>
      <w:r w:rsidR="00B4069C">
        <w:rPr>
          <w:sz w:val="26"/>
          <w:szCs w:val="26"/>
        </w:rPr>
        <w:t xml:space="preserve"> Registration has been sent out and additional flyers were mailed to reach as many as possible.  An update will be given next month.</w:t>
      </w:r>
      <w:r w:rsidR="00B6163D">
        <w:rPr>
          <w:sz w:val="26"/>
          <w:szCs w:val="26"/>
        </w:rPr>
        <w:t xml:space="preserve">  </w:t>
      </w:r>
    </w:p>
    <w:p w14:paraId="56011F47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0419D3D1" w14:textId="60D9DE05" w:rsidR="00175C71" w:rsidRDefault="00A0640C" w:rsidP="00791A7F">
      <w:pPr>
        <w:widowControl w:val="0"/>
        <w:spacing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Thunderfest</w:t>
      </w:r>
      <w:proofErr w:type="spellEnd"/>
      <w:r>
        <w:rPr>
          <w:sz w:val="26"/>
          <w:szCs w:val="26"/>
        </w:rPr>
        <w:t xml:space="preserve"> </w:t>
      </w:r>
      <w:r w:rsidR="00B6163D">
        <w:rPr>
          <w:sz w:val="26"/>
          <w:szCs w:val="26"/>
        </w:rPr>
        <w:t>–</w:t>
      </w:r>
      <w:r w:rsidR="00B4069C">
        <w:rPr>
          <w:sz w:val="26"/>
          <w:szCs w:val="26"/>
        </w:rPr>
        <w:t xml:space="preserve"> COI has been sent.  Star</w:t>
      </w:r>
      <w:r w:rsidR="00553BED">
        <w:rPr>
          <w:sz w:val="26"/>
          <w:szCs w:val="26"/>
        </w:rPr>
        <w:t>t</w:t>
      </w:r>
      <w:r w:rsidR="00B4069C">
        <w:rPr>
          <w:sz w:val="26"/>
          <w:szCs w:val="26"/>
        </w:rPr>
        <w:t>ing the planning stages.</w:t>
      </w:r>
    </w:p>
    <w:p w14:paraId="774F94EB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4310EFCF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Old Business </w:t>
      </w:r>
    </w:p>
    <w:p w14:paraId="4DB4351B" w14:textId="55291021" w:rsidR="00BB3407" w:rsidRDefault="00BB3407" w:rsidP="003A0DCB">
      <w:pPr>
        <w:widowControl w:val="0"/>
        <w:spacing w:line="240" w:lineRule="auto"/>
        <w:rPr>
          <w:bCs/>
          <w:sz w:val="26"/>
          <w:szCs w:val="26"/>
        </w:rPr>
      </w:pPr>
    </w:p>
    <w:p w14:paraId="0E93D69A" w14:textId="7DDDF25E" w:rsidR="00C57B5D" w:rsidRDefault="00A97C4A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The wrap on the trailer was discussed – </w:t>
      </w:r>
      <w:r w:rsidR="00B4069C">
        <w:rPr>
          <w:bCs/>
          <w:sz w:val="26"/>
          <w:szCs w:val="26"/>
        </w:rPr>
        <w:t>Delivery of the trailer will be coordinated with D2 Industries.</w:t>
      </w:r>
    </w:p>
    <w:p w14:paraId="50EB9010" w14:textId="77777777" w:rsidR="009F41D9" w:rsidRDefault="009F41D9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183EE976" w14:textId="5DCE01F9" w:rsidR="009F41D9" w:rsidRDefault="009F41D9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Yearbook ad has been placed.</w:t>
      </w:r>
    </w:p>
    <w:p w14:paraId="6DC0E0FB" w14:textId="77777777" w:rsidR="009F41D9" w:rsidRDefault="009F41D9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3191113B" w14:textId="37284AE5" w:rsidR="009F41D9" w:rsidRDefault="009F41D9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Fair agreement has been paid for and sent.</w:t>
      </w:r>
    </w:p>
    <w:p w14:paraId="3F60B75F" w14:textId="77777777" w:rsidR="009F41D9" w:rsidRDefault="009F41D9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2B48C67E" w14:textId="06D8C9AE" w:rsidR="009F41D9" w:rsidRDefault="009F41D9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Cindy working on flyer for the brick </w:t>
      </w:r>
      <w:proofErr w:type="gramStart"/>
      <w:r>
        <w:rPr>
          <w:bCs/>
          <w:sz w:val="26"/>
          <w:szCs w:val="26"/>
        </w:rPr>
        <w:t>fundraiser</w:t>
      </w:r>
      <w:proofErr w:type="gramEnd"/>
    </w:p>
    <w:p w14:paraId="657078FF" w14:textId="26DEB54B" w:rsidR="00BB3407" w:rsidRDefault="00BB3407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6636A154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New Business </w:t>
      </w:r>
    </w:p>
    <w:p w14:paraId="58D809AD" w14:textId="77777777" w:rsidR="006E745F" w:rsidRDefault="006E745F">
      <w:pPr>
        <w:widowControl w:val="0"/>
        <w:spacing w:line="240" w:lineRule="auto"/>
        <w:rPr>
          <w:b/>
          <w:sz w:val="26"/>
          <w:szCs w:val="26"/>
        </w:rPr>
      </w:pPr>
    </w:p>
    <w:p w14:paraId="61452807" w14:textId="30438321" w:rsidR="00182959" w:rsidRDefault="009F41D9" w:rsidP="009F41D9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Jody presented the Boosters with a donation from Janet Chapman in memory of her husband Doug</w:t>
      </w:r>
      <w:r w:rsidR="00E602F2">
        <w:rPr>
          <w:bCs/>
          <w:sz w:val="26"/>
          <w:szCs w:val="26"/>
        </w:rPr>
        <w:t>.</w:t>
      </w:r>
    </w:p>
    <w:p w14:paraId="0C594065" w14:textId="77777777" w:rsidR="009F41D9" w:rsidRDefault="009F41D9" w:rsidP="009F41D9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6DD3EF72" w14:textId="5E19B666" w:rsidR="009F41D9" w:rsidRPr="00182959" w:rsidRDefault="009F41D9" w:rsidP="009F41D9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The 50/50 License will have to be renewed – Ed will work with Robin on it</w:t>
      </w:r>
      <w:r w:rsidR="002007C2">
        <w:rPr>
          <w:bCs/>
          <w:sz w:val="26"/>
          <w:szCs w:val="26"/>
        </w:rPr>
        <w:t>.</w:t>
      </w:r>
    </w:p>
    <w:p w14:paraId="2C44EDF8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6B6A1F67" w14:textId="485793A9" w:rsidR="006E745F" w:rsidRDefault="00A0640C" w:rsidP="00C64132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Adjournment:  </w:t>
      </w:r>
      <w:r>
        <w:rPr>
          <w:sz w:val="26"/>
          <w:szCs w:val="26"/>
        </w:rPr>
        <w:t xml:space="preserve">Motion made to adjourn the meeting by </w:t>
      </w:r>
      <w:r w:rsidR="005F11F9">
        <w:rPr>
          <w:sz w:val="26"/>
          <w:szCs w:val="26"/>
        </w:rPr>
        <w:t>Alicia</w:t>
      </w:r>
      <w:r>
        <w:rPr>
          <w:sz w:val="26"/>
          <w:szCs w:val="26"/>
        </w:rPr>
        <w:t xml:space="preserve"> and seconded by </w:t>
      </w:r>
      <w:r w:rsidR="00E602F2">
        <w:rPr>
          <w:sz w:val="26"/>
          <w:szCs w:val="26"/>
        </w:rPr>
        <w:t>all</w:t>
      </w:r>
      <w:r>
        <w:rPr>
          <w:sz w:val="26"/>
          <w:szCs w:val="26"/>
        </w:rPr>
        <w:t xml:space="preserve"> at </w:t>
      </w:r>
      <w:r w:rsidR="005F11F9">
        <w:rPr>
          <w:sz w:val="26"/>
          <w:szCs w:val="26"/>
        </w:rPr>
        <w:t>6:25</w:t>
      </w:r>
    </w:p>
    <w:p w14:paraId="6143AA3A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7BE65DFD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4FB0BAD4" w14:textId="19FD20BE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Next meeting scheduled for Monday, </w:t>
      </w:r>
      <w:r w:rsidR="009F41D9">
        <w:rPr>
          <w:b/>
          <w:sz w:val="26"/>
          <w:szCs w:val="26"/>
        </w:rPr>
        <w:t>May 22</w:t>
      </w:r>
      <w:r w:rsidR="009F41D9" w:rsidRPr="009F41D9">
        <w:rPr>
          <w:b/>
          <w:sz w:val="26"/>
          <w:szCs w:val="26"/>
          <w:vertAlign w:val="superscript"/>
        </w:rPr>
        <w:t>nd</w:t>
      </w:r>
      <w:r w:rsidR="009F41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at 6:00 p.m., </w:t>
      </w:r>
      <w:r w:rsidR="00C64132">
        <w:rPr>
          <w:b/>
          <w:sz w:val="26"/>
          <w:szCs w:val="26"/>
        </w:rPr>
        <w:t>Timber Pointe</w:t>
      </w:r>
      <w:r>
        <w:rPr>
          <w:b/>
          <w:sz w:val="26"/>
          <w:szCs w:val="26"/>
        </w:rPr>
        <w:t xml:space="preserve"> </w:t>
      </w:r>
    </w:p>
    <w:sectPr w:rsidR="006E745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5F"/>
    <w:rsid w:val="0006597F"/>
    <w:rsid w:val="000B0B74"/>
    <w:rsid w:val="001108DF"/>
    <w:rsid w:val="00122C1F"/>
    <w:rsid w:val="0014505F"/>
    <w:rsid w:val="001503C0"/>
    <w:rsid w:val="00165C7A"/>
    <w:rsid w:val="00175C71"/>
    <w:rsid w:val="00182959"/>
    <w:rsid w:val="001A2273"/>
    <w:rsid w:val="002007C2"/>
    <w:rsid w:val="002030D2"/>
    <w:rsid w:val="002B3F7A"/>
    <w:rsid w:val="002D3C90"/>
    <w:rsid w:val="002F55F5"/>
    <w:rsid w:val="003571F4"/>
    <w:rsid w:val="003A0DCB"/>
    <w:rsid w:val="004A1B55"/>
    <w:rsid w:val="004C33A1"/>
    <w:rsid w:val="004C3BCD"/>
    <w:rsid w:val="00544CDC"/>
    <w:rsid w:val="00553BED"/>
    <w:rsid w:val="005770DA"/>
    <w:rsid w:val="005B42D1"/>
    <w:rsid w:val="005D7560"/>
    <w:rsid w:val="005F11F9"/>
    <w:rsid w:val="006121F7"/>
    <w:rsid w:val="006D78B5"/>
    <w:rsid w:val="006E745F"/>
    <w:rsid w:val="007562DD"/>
    <w:rsid w:val="00770BD2"/>
    <w:rsid w:val="00791A7F"/>
    <w:rsid w:val="007A236C"/>
    <w:rsid w:val="007F3E9C"/>
    <w:rsid w:val="00841F6A"/>
    <w:rsid w:val="00861614"/>
    <w:rsid w:val="00903170"/>
    <w:rsid w:val="00947158"/>
    <w:rsid w:val="009A0FBA"/>
    <w:rsid w:val="009B2862"/>
    <w:rsid w:val="009F41D9"/>
    <w:rsid w:val="00A042C8"/>
    <w:rsid w:val="00A0640C"/>
    <w:rsid w:val="00A97C4A"/>
    <w:rsid w:val="00AA3D0D"/>
    <w:rsid w:val="00AE33C8"/>
    <w:rsid w:val="00B30E8F"/>
    <w:rsid w:val="00B4069C"/>
    <w:rsid w:val="00B6163D"/>
    <w:rsid w:val="00B96C9B"/>
    <w:rsid w:val="00BB3407"/>
    <w:rsid w:val="00BE0147"/>
    <w:rsid w:val="00BE4005"/>
    <w:rsid w:val="00BF08B6"/>
    <w:rsid w:val="00BF2982"/>
    <w:rsid w:val="00C048D8"/>
    <w:rsid w:val="00C12DCA"/>
    <w:rsid w:val="00C57B5D"/>
    <w:rsid w:val="00C64132"/>
    <w:rsid w:val="00C80425"/>
    <w:rsid w:val="00CA7541"/>
    <w:rsid w:val="00D138FB"/>
    <w:rsid w:val="00E17BAA"/>
    <w:rsid w:val="00E602F2"/>
    <w:rsid w:val="00E7240E"/>
    <w:rsid w:val="00EA43C3"/>
    <w:rsid w:val="00ED3ABD"/>
    <w:rsid w:val="00F06C10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7BDD"/>
  <w15:docId w15:val="{9754C3D0-C72A-45C9-8009-9E136AED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Powers</cp:lastModifiedBy>
  <cp:revision>4</cp:revision>
  <cp:lastPrinted>2023-05-13T13:16:00Z</cp:lastPrinted>
  <dcterms:created xsi:type="dcterms:W3CDTF">2023-04-28T18:34:00Z</dcterms:created>
  <dcterms:modified xsi:type="dcterms:W3CDTF">2023-05-13T13:31:00Z</dcterms:modified>
</cp:coreProperties>
</file>